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Частное образовательное учреждение</w:t>
      </w:r>
      <w:r w:rsidRPr="00C531C9">
        <w:rPr>
          <w:b/>
          <w:color w:val="000000"/>
          <w:sz w:val="28"/>
          <w:szCs w:val="28"/>
        </w:rPr>
        <w:t xml:space="preserve"> </w:t>
      </w:r>
    </w:p>
    <w:p w:rsidR="00235AE3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235AE3" w:rsidRDefault="0027032B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«Аттестационный учебный</w:t>
      </w:r>
      <w:r w:rsidR="00235AE3" w:rsidRPr="00C531C9">
        <w:rPr>
          <w:b/>
          <w:color w:val="000000"/>
          <w:sz w:val="28"/>
          <w:szCs w:val="28"/>
        </w:rPr>
        <w:t xml:space="preserve"> центр</w:t>
      </w:r>
    </w:p>
    <w:p w:rsidR="00235AE3" w:rsidRPr="00C531C9" w:rsidRDefault="00235AE3" w:rsidP="00235AE3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31C9">
        <w:rPr>
          <w:b/>
          <w:color w:val="000000"/>
          <w:sz w:val="28"/>
          <w:szCs w:val="28"/>
        </w:rPr>
        <w:t xml:space="preserve"> «Профессионал»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г</w:t>
      </w:r>
      <w:proofErr w:type="gramEnd"/>
      <w:r>
        <w:rPr>
          <w:b/>
          <w:color w:val="000000"/>
          <w:sz w:val="28"/>
          <w:szCs w:val="28"/>
        </w:rPr>
        <w:t>. Березники</w:t>
      </w:r>
    </w:p>
    <w:p w:rsidR="00235AE3" w:rsidRDefault="00235AE3" w:rsidP="00235AE3">
      <w:pPr>
        <w:spacing w:after="0"/>
        <w:jc w:val="center"/>
      </w:pPr>
    </w:p>
    <w:p w:rsidR="00235AE3" w:rsidRDefault="00235AE3" w:rsidP="00235AE3">
      <w:pPr>
        <w:rPr>
          <w:sz w:val="24"/>
          <w:szCs w:val="24"/>
        </w:rPr>
      </w:pPr>
    </w:p>
    <w:p w:rsidR="00235AE3" w:rsidRPr="00174E3E" w:rsidRDefault="00235AE3" w:rsidP="00235AE3">
      <w:pPr>
        <w:jc w:val="center"/>
        <w:rPr>
          <w:b/>
          <w:sz w:val="28"/>
          <w:szCs w:val="28"/>
        </w:rPr>
      </w:pPr>
      <w:proofErr w:type="gramStart"/>
      <w:r w:rsidRPr="00174E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4E3E">
        <w:rPr>
          <w:b/>
          <w:sz w:val="28"/>
          <w:szCs w:val="28"/>
        </w:rPr>
        <w:t>З</w:t>
      </w:r>
    </w:p>
    <w:p w:rsidR="00235AE3" w:rsidRDefault="00235AE3" w:rsidP="00235AE3">
      <w:pPr>
        <w:rPr>
          <w:sz w:val="24"/>
          <w:szCs w:val="24"/>
        </w:rPr>
      </w:pPr>
    </w:p>
    <w:p w:rsidR="00235AE3" w:rsidRDefault="00235AE3" w:rsidP="00235AE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004223">
        <w:rPr>
          <w:sz w:val="24"/>
          <w:szCs w:val="24"/>
          <w:u w:val="single"/>
        </w:rPr>
        <w:t>_10._01</w:t>
      </w:r>
      <w:r w:rsidRPr="00623CAA">
        <w:rPr>
          <w:sz w:val="24"/>
          <w:szCs w:val="24"/>
          <w:u w:val="single"/>
        </w:rPr>
        <w:t>. 2019г.</w:t>
      </w:r>
      <w:r w:rsidRPr="00623CAA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004223">
        <w:rPr>
          <w:sz w:val="24"/>
          <w:szCs w:val="24"/>
          <w:u w:val="single"/>
        </w:rPr>
        <w:t xml:space="preserve"> _5</w:t>
      </w:r>
    </w:p>
    <w:p w:rsidR="009B4DB8" w:rsidRPr="00004223" w:rsidRDefault="00004223" w:rsidP="00235AE3">
      <w:pPr>
        <w:rPr>
          <w:rFonts w:ascii="Times New Roman" w:hAnsi="Times New Roman" w:cs="Times New Roman"/>
          <w:sz w:val="24"/>
          <w:szCs w:val="24"/>
        </w:rPr>
      </w:pPr>
      <w:r w:rsidRPr="00004223">
        <w:rPr>
          <w:rFonts w:ascii="Times New Roman" w:hAnsi="Times New Roman" w:cs="Times New Roman"/>
          <w:sz w:val="24"/>
          <w:szCs w:val="24"/>
        </w:rPr>
        <w:t>Об утверждении положения о формах, периодичности и порядке текущего контроля успеваемости и промежуточной аттестации обучающихся</w:t>
      </w:r>
    </w:p>
    <w:p w:rsidR="00004223" w:rsidRDefault="00004223" w:rsidP="00235AE3">
      <w:pPr>
        <w:rPr>
          <w:sz w:val="24"/>
          <w:szCs w:val="24"/>
          <w:u w:val="single"/>
        </w:rPr>
      </w:pPr>
      <w:r w:rsidRPr="0000422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30 Федерального закона от 29 декабря 2012 г. № 273-ФЗ «Об образовании в Российской Федерации» (Собрание законодательства Российской Федерации, 2012, N 53, ст. 7598; </w:t>
      </w:r>
      <w:proofErr w:type="gramStart"/>
      <w:r w:rsidRPr="00004223">
        <w:rPr>
          <w:rFonts w:ascii="Times New Roman" w:hAnsi="Times New Roman" w:cs="Times New Roman"/>
          <w:sz w:val="24"/>
          <w:szCs w:val="24"/>
        </w:rPr>
        <w:t>2013, N 19, ст. 2326), 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приказа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</w:t>
      </w:r>
      <w:r>
        <w:t xml:space="preserve"> программам».</w:t>
      </w:r>
      <w:proofErr w:type="gramEnd"/>
    </w:p>
    <w:p w:rsidR="009B4DB8" w:rsidRPr="009B4DB8" w:rsidRDefault="009B4DB8" w:rsidP="009B4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DB8" w:rsidRDefault="009B4DB8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AE3" w:rsidRPr="00235AE3" w:rsidRDefault="00235AE3" w:rsidP="009B4D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AE3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9B4DB8" w:rsidRDefault="009B4DB8" w:rsidP="00235AE3">
      <w:pPr>
        <w:spacing w:after="0"/>
      </w:pPr>
    </w:p>
    <w:p w:rsidR="00004223" w:rsidRPr="00004223" w:rsidRDefault="00004223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1</w:t>
      </w:r>
      <w:r w:rsidRPr="00004223">
        <w:rPr>
          <w:rFonts w:ascii="Times New Roman" w:hAnsi="Times New Roman" w:cs="Times New Roman"/>
          <w:sz w:val="24"/>
          <w:szCs w:val="24"/>
        </w:rPr>
        <w:t>. Утвердить положение о формах, периодичности и порядке текущего контроля успеваемости и промежуточной аттестации обучающихся ЧОУ ДПО «Аттестационный учебный центр «Профессионал</w:t>
      </w:r>
      <w:proofErr w:type="gramStart"/>
      <w:r w:rsidRPr="0000422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04223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004223" w:rsidRPr="00004223" w:rsidRDefault="00004223" w:rsidP="009B4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223">
        <w:rPr>
          <w:rFonts w:ascii="Times New Roman" w:hAnsi="Times New Roman" w:cs="Times New Roman"/>
          <w:sz w:val="24"/>
          <w:szCs w:val="24"/>
        </w:rPr>
        <w:t xml:space="preserve"> 2. Контроль за исполнения настоящего приказа оставляю за собой</w:t>
      </w:r>
    </w:p>
    <w:p w:rsidR="00235AE3" w:rsidRDefault="00235AE3" w:rsidP="00235AE3">
      <w:pPr>
        <w:spacing w:after="0"/>
      </w:pPr>
    </w:p>
    <w:p w:rsidR="009B4DB8" w:rsidRDefault="009B4DB8" w:rsidP="00235AE3">
      <w:pPr>
        <w:spacing w:after="0"/>
      </w:pPr>
    </w:p>
    <w:p w:rsidR="0027032B" w:rsidRDefault="0027032B" w:rsidP="00235AE3">
      <w:pPr>
        <w:spacing w:after="0"/>
      </w:pPr>
    </w:p>
    <w:p w:rsidR="0027032B" w:rsidRDefault="0027032B" w:rsidP="00235AE3">
      <w:pPr>
        <w:spacing w:after="0"/>
      </w:pPr>
    </w:p>
    <w:p w:rsidR="0027032B" w:rsidRDefault="0027032B" w:rsidP="00235AE3">
      <w:pPr>
        <w:spacing w:after="0"/>
      </w:pPr>
    </w:p>
    <w:p w:rsidR="0027032B" w:rsidRDefault="0027032B" w:rsidP="00235AE3">
      <w:pPr>
        <w:spacing w:after="0"/>
      </w:pPr>
    </w:p>
    <w:p w:rsidR="00235AE3" w:rsidRPr="00235AE3" w:rsidRDefault="00235AE3" w:rsidP="0023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  <w:r w:rsidRPr="00235AE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С. Л. </w:t>
      </w:r>
      <w:proofErr w:type="spellStart"/>
      <w:r w:rsidRPr="00235AE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235AE3" w:rsidRDefault="00235AE3" w:rsidP="00235AE3">
      <w:pPr>
        <w:rPr>
          <w:rFonts w:ascii="Times New Roman" w:hAnsi="Times New Roman" w:cs="Times New Roman"/>
          <w:sz w:val="24"/>
          <w:szCs w:val="24"/>
        </w:rPr>
      </w:pPr>
    </w:p>
    <w:p w:rsidR="009B4DB8" w:rsidRDefault="009B4DB8" w:rsidP="000B2574">
      <w:pPr>
        <w:rPr>
          <w:rFonts w:ascii="Times New Roman" w:hAnsi="Times New Roman" w:cs="Times New Roman"/>
          <w:sz w:val="16"/>
          <w:szCs w:val="16"/>
        </w:rPr>
      </w:pPr>
    </w:p>
    <w:p w:rsidR="009B4DB8" w:rsidRDefault="009B4DB8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Приложение №1</w:t>
      </w:r>
    </w:p>
    <w:p w:rsid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235AE3" w:rsidRPr="00235AE3" w:rsidRDefault="00235AE3" w:rsidP="00235AE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35AE3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235AE3" w:rsidRDefault="00235AE3" w:rsidP="00235AE3">
      <w:pPr>
        <w:spacing w:after="0"/>
        <w:jc w:val="right"/>
      </w:pPr>
      <w:r w:rsidRPr="00235AE3">
        <w:rPr>
          <w:rFonts w:ascii="Times New Roman" w:hAnsi="Times New Roman" w:cs="Times New Roman"/>
          <w:sz w:val="16"/>
          <w:szCs w:val="16"/>
        </w:rPr>
        <w:t>от 10 января 2019 г.</w:t>
      </w:r>
      <w:r w:rsidR="00004223">
        <w:t xml:space="preserve"> № 5</w:t>
      </w:r>
    </w:p>
    <w:p w:rsidR="00235AE3" w:rsidRDefault="00235AE3" w:rsidP="00235AE3">
      <w:pPr>
        <w:spacing w:after="0"/>
        <w:jc w:val="right"/>
      </w:pPr>
    </w:p>
    <w:p w:rsidR="00235AE3" w:rsidRDefault="00235AE3" w:rsidP="00235AE3">
      <w:pPr>
        <w:spacing w:after="0"/>
        <w:jc w:val="right"/>
      </w:pPr>
    </w:p>
    <w:p w:rsidR="009B4DB8" w:rsidRPr="00004223" w:rsidRDefault="00004223" w:rsidP="009B4D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3">
        <w:rPr>
          <w:rFonts w:ascii="Times New Roman" w:hAnsi="Times New Roman" w:cs="Times New Roman"/>
          <w:b/>
          <w:sz w:val="24"/>
          <w:szCs w:val="24"/>
        </w:rPr>
        <w:t xml:space="preserve">Положение о формах, периодичности и порядке текущего контроля успеваемости и промежуточной </w:t>
      </w:r>
      <w:proofErr w:type="gramStart"/>
      <w:r w:rsidRPr="00004223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End"/>
      <w:r w:rsidRPr="00004223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 w:rsidR="009B4DB8" w:rsidRPr="00004223">
        <w:rPr>
          <w:rFonts w:ascii="Times New Roman" w:hAnsi="Times New Roman" w:cs="Times New Roman"/>
          <w:b/>
          <w:sz w:val="24"/>
          <w:szCs w:val="24"/>
        </w:rPr>
        <w:t>в ЧОУ ДПО «Аттестационный учебный центр «Профессионал»</w:t>
      </w:r>
    </w:p>
    <w:p w:rsidR="00A17724" w:rsidRPr="00235AE3" w:rsidRDefault="00A17724" w:rsidP="0023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E3" w:rsidRPr="00A17724" w:rsidRDefault="00235AE3" w:rsidP="00A177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просвещения РФ от 9 ноября 2018 г. №196 «Об утверждении Порядка организации и осуществления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дополнительным общеобразовательным программам». </w:t>
      </w:r>
    </w:p>
    <w:p w:rsid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промежуточной аттестации обучающихся (далее - Положение) является локальным нормативным актом ЧОУ ДПО «Аттестационный учебный центр «Профессионал» (далее – Учебный центр), регулирующим периодичность, порядок, систему оценок и формы проведения промежуточной аттестации обучающихся и текущего контроля их успеваемости. </w:t>
      </w:r>
      <w:proofErr w:type="gramEnd"/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>.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 1.4.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– это систематическая проверка учебных достижений слушателей, проводимая преподавателем в ходе осуществления образовательной деятельности в соответствии с образовательной программой. </w:t>
      </w:r>
      <w:proofErr w:type="gramEnd"/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>1.5. Проведение текущего контроля успевае</w:t>
      </w:r>
      <w:r w:rsidR="000B2574" w:rsidRPr="000B2574">
        <w:rPr>
          <w:rFonts w:ascii="Times New Roman" w:hAnsi="Times New Roman" w:cs="Times New Roman"/>
          <w:sz w:val="24"/>
          <w:szCs w:val="24"/>
        </w:rPr>
        <w:t xml:space="preserve">мости направлено на </w:t>
      </w:r>
      <w:proofErr w:type="spellStart"/>
      <w:r w:rsidR="000B2574" w:rsidRPr="000B2574">
        <w:rPr>
          <w:rFonts w:ascii="Times New Roman" w:hAnsi="Times New Roman" w:cs="Times New Roman"/>
          <w:sz w:val="24"/>
          <w:szCs w:val="24"/>
        </w:rPr>
        <w:t>обеспечение</w:t>
      </w:r>
      <w:r w:rsidRPr="000B2574">
        <w:rPr>
          <w:rFonts w:ascii="Times New Roman" w:hAnsi="Times New Roman" w:cs="Times New Roman"/>
          <w:sz w:val="24"/>
          <w:szCs w:val="24"/>
        </w:rPr>
        <w:t>выстраивания</w:t>
      </w:r>
      <w:proofErr w:type="spellEnd"/>
      <w:r w:rsidRPr="000B2574">
        <w:rPr>
          <w:rFonts w:ascii="Times New Roman" w:hAnsi="Times New Roman" w:cs="Times New Roman"/>
          <w:sz w:val="24"/>
          <w:szCs w:val="24"/>
        </w:rPr>
        <w:t xml:space="preserve"> образовательного процесса максимально эффективным образом для достижения результатов освоения программ профессионального обучения и дополнительных общеобразовательных программ.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1.6.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1.7. Промежуточная аттестация имеет целью определить степень достижения учебных целей по учебному предмету (темам) и проводится в форме зачетов 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1.8. Сроки проведения промежуточной аттестации определяются образовательной программой.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1.9. Промежуточная аттестация является заключительным этапом контроля результатов деятельности обучающихся при изучении учебных курсов и освоении этапов проводится с целью определения: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− соответствия уровня и качества подготовки обучающегося требованиям соответствующей программы;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− полноты и прочности теоретических знаний по учебным курсам;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lastRenderedPageBreak/>
        <w:t>1.10. Промежуточная аттестация предусматривает решение следующих задач профессионального обучения  взрослых: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 − обеспечение объективной оценки знаний, формируемых в процессе освоения учебных курсов: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− разработку оценочных средств как инструмента определения знаний;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− отбор эффективных форм и методов оценивания;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>− анализ результатов оценивания, разработку мероприятий по повышению качества обучения.</w:t>
      </w:r>
    </w:p>
    <w:p w:rsidR="00235AE3" w:rsidRDefault="00235AE3" w:rsidP="00235AE3">
      <w:pPr>
        <w:spacing w:after="0"/>
      </w:pPr>
    </w:p>
    <w:p w:rsidR="00A17724" w:rsidRPr="00004223" w:rsidRDefault="00004223" w:rsidP="00A17724">
      <w:pPr>
        <w:pStyle w:val="a3"/>
        <w:spacing w:after="0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3">
        <w:rPr>
          <w:rFonts w:ascii="Times New Roman" w:hAnsi="Times New Roman" w:cs="Times New Roman"/>
          <w:b/>
          <w:sz w:val="24"/>
          <w:szCs w:val="24"/>
        </w:rPr>
        <w:t xml:space="preserve">2. Содержание и порядок проведения текущего контроля успеваемости </w:t>
      </w:r>
      <w:proofErr w:type="gramStart"/>
      <w:r w:rsidRPr="0000422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проводится в течение учебного периода в целях:</w:t>
      </w:r>
      <w:proofErr w:type="gramEnd"/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 − контроля уровня достижения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результатов, предусмотренных образовательной программой;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 − проведения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самооценки, оценки его работы преподавателем с целью возможного совершенствования образовательного процесса;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2.2. Текущий контроль осуществляется преподавателем, реализующим соответствующую часть образовательной программы.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>2.3. Порядок, формы, периодичность, количество обязательных мероприятий при проведении текущего контроля успеваемости обучающихся определяются преподавателем с учетом образовательной программы.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 2.4. Фиксация результатов текущего контроля осуществляется, удовлетворительной либо неудовлетворительной оценки результатов освоения образовательных программ.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2.5. Последствия получения неудовлетворительного результата текущего контроля успеваемости определяются преподавателем в соответствии с образовательной программой, и могут включать в себя проведение дополнительной работы с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, индивидуализацию содержания образовательной деятельности обучающегося, иную корректировку образовательной деятельности в отношении обучающегося. </w:t>
      </w:r>
    </w:p>
    <w:p w:rsid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2.6.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004223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2.7. Преподаватели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форме, так и по запросу родителей (законных представителей) обучающихся. Преподаватели в рамках работы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обучающихся обязаны прокомментировать результаты текущего контроля успеваемости учащихся в устной форме. </w:t>
      </w:r>
    </w:p>
    <w:p w:rsidR="009B4DB8" w:rsidRPr="000B2574" w:rsidRDefault="00004223" w:rsidP="000B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порядком проведения текущей успеваемости обучающихся, осуществляет руководитель специализированном структурном образовательном подразделении ЧОУ ДПО «Аттестационный учебный центр «Профессионал».</w:t>
      </w:r>
    </w:p>
    <w:p w:rsidR="009C3FFF" w:rsidRPr="00004223" w:rsidRDefault="009C3FFF" w:rsidP="000B25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AE6" w:rsidRPr="00004223" w:rsidRDefault="00004223" w:rsidP="000B257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3">
        <w:rPr>
          <w:rFonts w:ascii="Times New Roman" w:hAnsi="Times New Roman" w:cs="Times New Roman"/>
          <w:b/>
          <w:sz w:val="24"/>
          <w:szCs w:val="24"/>
        </w:rPr>
        <w:t>3. Содержание и организация промежуточной аттестации</w:t>
      </w:r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3.1. Целями проведения промежуточной аттестации являются: </w:t>
      </w:r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lastRenderedPageBreak/>
        <w:t>−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>− 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деятельности,</w:t>
      </w:r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 − оценка динамики индивидуальных образовательных достижений, продвижения в достижении планируемых результатов освоения образовательной программы </w:t>
      </w:r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в учебном центре проводится на основе принципов объективности, беспристрастности.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обучения. </w:t>
      </w:r>
      <w:proofErr w:type="gramEnd"/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3.3. Формами промежуточной аттестации являются: </w:t>
      </w:r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>−</w:t>
      </w:r>
      <w:r w:rsidR="000B2574" w:rsidRPr="000B2574">
        <w:rPr>
          <w:rFonts w:ascii="Times New Roman" w:hAnsi="Times New Roman" w:cs="Times New Roman"/>
          <w:sz w:val="24"/>
          <w:szCs w:val="24"/>
        </w:rPr>
        <w:t xml:space="preserve"> </w:t>
      </w:r>
      <w:r w:rsidRPr="000B2574">
        <w:rPr>
          <w:rFonts w:ascii="Times New Roman" w:hAnsi="Times New Roman" w:cs="Times New Roman"/>
          <w:sz w:val="24"/>
          <w:szCs w:val="24"/>
        </w:rPr>
        <w:t xml:space="preserve">зачет (тестирование) </w:t>
      </w:r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− письменная проверка </w:t>
      </w:r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– письменный ответ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</w:t>
      </w:r>
    </w:p>
    <w:p w:rsidR="000B2574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К письменным ответам относятся: </w:t>
      </w:r>
    </w:p>
    <w:p w:rsidR="00915AE6" w:rsidRPr="000B2574" w:rsidRDefault="00004223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>− письменные отчёты;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− письменные ответы на вопросы теста;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− устная проверка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– устный ответ обучающегося на один или систему вопросов в форме ответа на билеты, беседы, собеседования и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− комбинированная проверка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− сочетание письменных и устных форм проверок.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>Иные формы промежуточной аттестации могут предусматриваться образовательной программой.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 3.4. Формы, порядок и периодичность промежуточной аттестации определяются учебным центром самостоятельно в соответствии с учебными планами, учебным графиком.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3.5. Преподаватель имеет право использовать разнообразные технологии, ДОТ, информационные, для организации контроля полноты и прочности теоретических знаний и умений, а также </w:t>
      </w:r>
      <w:proofErr w:type="spellStart"/>
      <w:r w:rsidRPr="000B257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2574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компетенций.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3.6. Результат оценивается положительной оценкой «5», «4», отрицательной отметкой менее «3» - неудовлетворительный результат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5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таблице результатов промежуточной аттестации.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25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B2574">
        <w:rPr>
          <w:rFonts w:ascii="Times New Roman" w:hAnsi="Times New Roman" w:cs="Times New Roman"/>
          <w:sz w:val="24"/>
          <w:szCs w:val="24"/>
        </w:rPr>
        <w:t xml:space="preserve"> выводится сообщение: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Итоговый отзыв: Отлично! Вы успешно сдали зачет! При результате 100 % положительных ответов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Итоговый отзыв: Хорошо! Вы сделали допустимое количество ошибок и успешно сдали зачет! При результате 80 % положительных ответов </w:t>
      </w:r>
    </w:p>
    <w:p w:rsidR="000B2574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 xml:space="preserve">Итоговый отзыв: Не зачет!!!! Вам надо подготовиться к зачету лучше!!! При результате менее 60 % положительных ответов </w:t>
      </w:r>
    </w:p>
    <w:p w:rsidR="009C3FFF" w:rsidRPr="000B2574" w:rsidRDefault="000B2574" w:rsidP="000B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74">
        <w:rPr>
          <w:rFonts w:ascii="Times New Roman" w:hAnsi="Times New Roman" w:cs="Times New Roman"/>
          <w:sz w:val="24"/>
          <w:szCs w:val="24"/>
        </w:rPr>
        <w:t>3.7. Все формы промежуточной аттестации по курсам проводятся за счет объема времени, отведенного учебным планом на изучение соответствующих дисциплин.</w:t>
      </w:r>
    </w:p>
    <w:p w:rsidR="00915AE6" w:rsidRPr="00915AE6" w:rsidRDefault="00915AE6" w:rsidP="009C3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AE6" w:rsidRPr="00915AE6" w:rsidSect="00BD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2AF"/>
    <w:multiLevelType w:val="multilevel"/>
    <w:tmpl w:val="8D4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3"/>
    <w:rsid w:val="00004223"/>
    <w:rsid w:val="000B2574"/>
    <w:rsid w:val="00235AE3"/>
    <w:rsid w:val="0027032B"/>
    <w:rsid w:val="00325266"/>
    <w:rsid w:val="005A2F8C"/>
    <w:rsid w:val="005F4FE8"/>
    <w:rsid w:val="00915AE6"/>
    <w:rsid w:val="00963DC2"/>
    <w:rsid w:val="009B4DB8"/>
    <w:rsid w:val="009B79C2"/>
    <w:rsid w:val="009C3FFF"/>
    <w:rsid w:val="00A17724"/>
    <w:rsid w:val="00BD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Леонидыч</dc:creator>
  <cp:lastModifiedBy>Леонидыч</cp:lastModifiedBy>
  <cp:revision>4</cp:revision>
  <cp:lastPrinted>2020-03-11T10:06:00Z</cp:lastPrinted>
  <dcterms:created xsi:type="dcterms:W3CDTF">2020-03-10T15:18:00Z</dcterms:created>
  <dcterms:modified xsi:type="dcterms:W3CDTF">2020-03-11T10:07:00Z</dcterms:modified>
</cp:coreProperties>
</file>