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1" w:rsidRPr="00E42075" w:rsidRDefault="003603D1" w:rsidP="00360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Частное образовательное учреждение </w:t>
      </w:r>
    </w:p>
    <w:p w:rsidR="003603D1" w:rsidRPr="00E42075" w:rsidRDefault="003603D1" w:rsidP="00360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:rsidR="003603D1" w:rsidRPr="00E42075" w:rsidRDefault="008E49FD" w:rsidP="00360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«Аттестационный учебный</w:t>
      </w:r>
      <w:r w:rsidR="003603D1" w:rsidRPr="00E4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</w:p>
    <w:p w:rsidR="003603D1" w:rsidRPr="00E42075" w:rsidRDefault="003603D1" w:rsidP="003603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0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«Профессионал» </w:t>
      </w:r>
    </w:p>
    <w:p w:rsidR="003603D1" w:rsidRPr="00E42075" w:rsidRDefault="003603D1" w:rsidP="003603D1">
      <w:pPr>
        <w:rPr>
          <w:rFonts w:ascii="Times New Roman" w:hAnsi="Times New Roman" w:cs="Times New Roman"/>
          <w:sz w:val="24"/>
          <w:szCs w:val="24"/>
        </w:rPr>
      </w:pPr>
    </w:p>
    <w:p w:rsidR="003603D1" w:rsidRPr="00E42075" w:rsidRDefault="003603D1" w:rsidP="00360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0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42075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3603D1" w:rsidRPr="0058525A" w:rsidRDefault="0058525A" w:rsidP="0036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58525A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9F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3603D1" w:rsidRPr="00E42075">
        <w:rPr>
          <w:rFonts w:ascii="Times New Roman" w:hAnsi="Times New Roman" w:cs="Times New Roman"/>
          <w:sz w:val="24"/>
          <w:szCs w:val="24"/>
        </w:rPr>
        <w:t xml:space="preserve"> . </w:t>
      </w:r>
      <w:r w:rsidR="003603D1" w:rsidRPr="00E42075">
        <w:rPr>
          <w:rFonts w:ascii="Times New Roman" w:hAnsi="Times New Roman" w:cs="Times New Roman"/>
          <w:sz w:val="24"/>
          <w:szCs w:val="24"/>
          <w:u w:val="single"/>
        </w:rPr>
        <w:t>2019г.</w:t>
      </w:r>
      <w:r w:rsidR="003603D1" w:rsidRPr="00E420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8E49FD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3603D1" w:rsidRPr="00E42075" w:rsidRDefault="003603D1" w:rsidP="003603D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5DB9" w:rsidRPr="00E42075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Об утверждении положения о порядке создания,</w:t>
      </w:r>
    </w:p>
    <w:p w:rsidR="00AA5DB9" w:rsidRPr="00E42075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организации работы, принятия решений комиссией</w:t>
      </w:r>
    </w:p>
    <w:p w:rsidR="00AA5DB9" w:rsidRPr="00E42075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</w:t>
      </w:r>
    </w:p>
    <w:p w:rsidR="004E0FA8" w:rsidRPr="00E42075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образовательных отношений и их исполнения</w:t>
      </w:r>
    </w:p>
    <w:p w:rsidR="00AA5DB9" w:rsidRPr="008E49FD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5A" w:rsidRPr="008E49FD" w:rsidRDefault="0058525A" w:rsidP="00AA5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D1" w:rsidRDefault="00AA5DB9" w:rsidP="00AA5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    </w:t>
      </w:r>
      <w:r w:rsidR="003603D1" w:rsidRPr="00E42075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части 2-6 статьи 45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</w:t>
      </w:r>
      <w:proofErr w:type="gramStart"/>
      <w:r w:rsidR="003603D1" w:rsidRPr="00E420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603D1" w:rsidRPr="00E42075">
        <w:rPr>
          <w:rFonts w:ascii="Times New Roman" w:hAnsi="Times New Roman" w:cs="Times New Roman"/>
          <w:sz w:val="24"/>
          <w:szCs w:val="24"/>
        </w:rPr>
        <w:t xml:space="preserve"> дисциплинарного взыскания.</w:t>
      </w:r>
    </w:p>
    <w:p w:rsidR="00E42075" w:rsidRPr="00E42075" w:rsidRDefault="00E42075" w:rsidP="00AA5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25A" w:rsidRPr="0058525A" w:rsidRDefault="0058525A" w:rsidP="007B0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25A" w:rsidRPr="0058525A" w:rsidRDefault="0058525A" w:rsidP="007B0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25A" w:rsidRPr="0058525A" w:rsidRDefault="0058525A" w:rsidP="007B0A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3D1" w:rsidRPr="00E42075" w:rsidRDefault="003603D1" w:rsidP="007B0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С. Л. Шуряков</w:t>
      </w:r>
    </w:p>
    <w:p w:rsidR="003603D1" w:rsidRPr="00E42075" w:rsidRDefault="003603D1">
      <w:pPr>
        <w:rPr>
          <w:rFonts w:ascii="Times New Roman" w:hAnsi="Times New Roman" w:cs="Times New Roman"/>
          <w:sz w:val="24"/>
          <w:szCs w:val="24"/>
        </w:rPr>
      </w:pPr>
    </w:p>
    <w:p w:rsidR="003603D1" w:rsidRPr="00E42075" w:rsidRDefault="003603D1">
      <w:pPr>
        <w:rPr>
          <w:rFonts w:ascii="Times New Roman" w:hAnsi="Times New Roman" w:cs="Times New Roman"/>
          <w:sz w:val="24"/>
          <w:szCs w:val="24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3603D1" w:rsidRPr="00E42075" w:rsidRDefault="003603D1">
      <w:pPr>
        <w:rPr>
          <w:rFonts w:ascii="Times New Roman" w:hAnsi="Times New Roman" w:cs="Times New Roman"/>
        </w:rPr>
      </w:pPr>
    </w:p>
    <w:p w:rsidR="0058525A" w:rsidRPr="008E49FD" w:rsidRDefault="0058525A">
      <w:pPr>
        <w:rPr>
          <w:rFonts w:ascii="Times New Roman" w:hAnsi="Times New Roman" w:cs="Times New Roman"/>
        </w:rPr>
      </w:pPr>
    </w:p>
    <w:p w:rsidR="00E42075" w:rsidRDefault="00E42075" w:rsidP="003603D1">
      <w:pPr>
        <w:spacing w:after="0"/>
        <w:jc w:val="right"/>
        <w:rPr>
          <w:rFonts w:ascii="Times New Roman" w:hAnsi="Times New Roman" w:cs="Times New Roman"/>
        </w:rPr>
      </w:pPr>
    </w:p>
    <w:p w:rsidR="003603D1" w:rsidRPr="00E42075" w:rsidRDefault="003603D1" w:rsidP="003603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3603D1" w:rsidRPr="00E42075" w:rsidRDefault="003603D1" w:rsidP="003603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3603D1" w:rsidRPr="00E42075" w:rsidRDefault="003603D1" w:rsidP="003603D1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3603D1" w:rsidRDefault="0058525A" w:rsidP="003603D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от 1</w:t>
      </w:r>
      <w:r w:rsidRPr="008E49FD">
        <w:rPr>
          <w:rFonts w:ascii="Times New Roman" w:hAnsi="Times New Roman" w:cs="Times New Roman"/>
          <w:sz w:val="16"/>
          <w:szCs w:val="16"/>
        </w:rPr>
        <w:t>5</w:t>
      </w:r>
      <w:r w:rsidR="003603D1" w:rsidRPr="00E42075">
        <w:rPr>
          <w:rFonts w:ascii="Times New Roman" w:hAnsi="Times New Roman" w:cs="Times New Roman"/>
          <w:sz w:val="16"/>
          <w:szCs w:val="16"/>
        </w:rPr>
        <w:t xml:space="preserve"> января 2019 г.</w:t>
      </w:r>
      <w:r w:rsidR="003603D1" w:rsidRPr="00E42075">
        <w:rPr>
          <w:rFonts w:ascii="Times New Roman" w:hAnsi="Times New Roman" w:cs="Times New Roman"/>
        </w:rPr>
        <w:t xml:space="preserve"> №</w:t>
      </w:r>
      <w:r w:rsidR="008E49FD">
        <w:rPr>
          <w:rFonts w:ascii="Times New Roman" w:hAnsi="Times New Roman" w:cs="Times New Roman"/>
        </w:rPr>
        <w:t>16</w:t>
      </w:r>
      <w:r w:rsidR="003603D1" w:rsidRPr="00E42075">
        <w:rPr>
          <w:rFonts w:ascii="Times New Roman" w:hAnsi="Times New Roman" w:cs="Times New Roman"/>
        </w:rPr>
        <w:t xml:space="preserve"> </w:t>
      </w:r>
    </w:p>
    <w:p w:rsidR="00E42075" w:rsidRPr="00E42075" w:rsidRDefault="00E42075" w:rsidP="003603D1">
      <w:pPr>
        <w:spacing w:after="0"/>
        <w:jc w:val="right"/>
        <w:rPr>
          <w:rFonts w:ascii="Times New Roman" w:hAnsi="Times New Roman" w:cs="Times New Roman"/>
        </w:rPr>
      </w:pPr>
    </w:p>
    <w:p w:rsidR="003603D1" w:rsidRPr="00E42075" w:rsidRDefault="003603D1" w:rsidP="0036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03D1" w:rsidRPr="00E42075" w:rsidRDefault="003603D1" w:rsidP="0036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о порядке создания, организации работы,</w:t>
      </w:r>
    </w:p>
    <w:p w:rsidR="003603D1" w:rsidRPr="00E42075" w:rsidRDefault="003603D1" w:rsidP="0036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принятия решений комиссией по урегулированию споров</w:t>
      </w:r>
    </w:p>
    <w:p w:rsidR="003603D1" w:rsidRPr="00E42075" w:rsidRDefault="003603D1" w:rsidP="0036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между участниками образовательных отношений и их исполнения</w:t>
      </w:r>
    </w:p>
    <w:p w:rsidR="003603D1" w:rsidRPr="00E42075" w:rsidRDefault="003603D1" w:rsidP="0036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3D1" w:rsidRPr="00E42075" w:rsidRDefault="003603D1" w:rsidP="003603D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603D1" w:rsidRPr="00E42075" w:rsidRDefault="003603D1" w:rsidP="003603D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3D1" w:rsidRPr="00E42075" w:rsidRDefault="003603D1" w:rsidP="003603D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1.1. Положение о комиссии по урегулированию споров между участниками образовательных отношений ЧОУ ДПО «Аттестационный учебный центр «Профессионал»  (далее - положение) разработано в соответствии с действующим законодательством РФ. </w:t>
      </w:r>
    </w:p>
    <w:p w:rsidR="003603D1" w:rsidRPr="00E42075" w:rsidRDefault="003603D1" w:rsidP="003603D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1.2.Настоящее положение определяет порядок создания, организации работы, принятия решений комиссией по урегулированию споров между участниками образовательных отношений (далее - комиссия), а также порядок исполнения указанных решений. </w:t>
      </w:r>
    </w:p>
    <w:p w:rsidR="003603D1" w:rsidRPr="00E42075" w:rsidRDefault="003603D1" w:rsidP="003603D1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1.3. Целью деятельности комиссии является урегулирование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E420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2075">
        <w:rPr>
          <w:rFonts w:ascii="Times New Roman" w:hAnsi="Times New Roman" w:cs="Times New Roman"/>
          <w:sz w:val="24"/>
          <w:szCs w:val="24"/>
        </w:rPr>
        <w:t xml:space="preserve"> обучающимся дисциплинарного взыскания. </w:t>
      </w:r>
    </w:p>
    <w:p w:rsidR="003603D1" w:rsidRDefault="003603D1" w:rsidP="00E42075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1.4. В своей деятельности комиссия руководствуется Конституцией РФ, Федеральным законом от 29 декабря 2012 г. № 273-ФЗ «Об образовании в Российской Федерации», Трудовым кодексом, и другими нормативными актами.</w:t>
      </w:r>
    </w:p>
    <w:p w:rsidR="00E42075" w:rsidRPr="00E42075" w:rsidRDefault="00E42075" w:rsidP="00E42075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3603D1" w:rsidRPr="00E42075" w:rsidRDefault="003603D1" w:rsidP="003603D1">
      <w:pPr>
        <w:tabs>
          <w:tab w:val="left" w:pos="11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2. Порядок создания комиссии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2.1. Комиссия создается из равного числа представителей обучающихся и работников организации. В комиссию входят по два представителя </w:t>
      </w:r>
      <w:proofErr w:type="gramStart"/>
      <w:r w:rsidRPr="00E420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20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- обучающихся;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- работников организации.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2.2. Представители от работников организации избираются на общем собрании трудового коллектива путем проведения открытого голосования. Избранными в состав комиссии считаются работники, получившие наибольшее количество голосов.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2.3. Представители </w:t>
      </w:r>
      <w:proofErr w:type="gramStart"/>
      <w:r w:rsidRPr="00E420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075">
        <w:rPr>
          <w:rFonts w:ascii="Times New Roman" w:hAnsi="Times New Roman" w:cs="Times New Roman"/>
          <w:sz w:val="24"/>
          <w:szCs w:val="24"/>
        </w:rPr>
        <w:t xml:space="preserve">, избираются на общем собрании путем проведения открытого голосования. Избранными в состав комиссии считаются обучающиеся, получившие наибольшее количество голосов.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2.4. В случае если по каким-либо причинам член комиссии не может осуществлять возложенные на него обязанности, общее собрание трудового коллектива или общее собрание </w:t>
      </w:r>
      <w:proofErr w:type="gramStart"/>
      <w:r w:rsidRPr="00E420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2075">
        <w:rPr>
          <w:rFonts w:ascii="Times New Roman" w:hAnsi="Times New Roman" w:cs="Times New Roman"/>
          <w:sz w:val="24"/>
          <w:szCs w:val="24"/>
        </w:rPr>
        <w:t xml:space="preserve"> избирает другого представителя в течение 1 дня.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2.5. На первом заседании комиссия путем проведения открытого голосования избирает из своего состава председателя комиссии, его заместителя и секретаря.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2.6. Председатель комиссии: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- открывает заседание;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lastRenderedPageBreak/>
        <w:t xml:space="preserve">- объявляет заседание правомочным или выносит решение о его переносе из-за отсутствия кворума;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- выносит на голосование вопросы, рассматриваемые комиссией;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- подводит итоги голосования и оглашает принятые решения;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- объявляет о завершении заседания комиссии.</w:t>
      </w:r>
    </w:p>
    <w:p w:rsidR="003603D1" w:rsidRPr="00E42075" w:rsidRDefault="003603D1" w:rsidP="00E42075">
      <w:pPr>
        <w:tabs>
          <w:tab w:val="left" w:pos="1129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 2.7. Срок полномочий комиссии составляет 10 дней.</w:t>
      </w:r>
    </w:p>
    <w:p w:rsidR="003603D1" w:rsidRPr="00E42075" w:rsidRDefault="003603D1" w:rsidP="003603D1">
      <w:pPr>
        <w:tabs>
          <w:tab w:val="left" w:pos="112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b/>
          <w:sz w:val="24"/>
          <w:szCs w:val="24"/>
        </w:rPr>
        <w:t>3. Организация работы комиссии, порядок принятия решений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3.1. Комиссия собирается в случае подачи кем-либо из участников образовательных отношений заявления о разрешении конфликта.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3.2. После поступления заявления комиссия в полном составе и при участии заявителя и ответчика рассматривает конфликт и по результатам рассмотрения выносит мотивированное решение. Заявление должно быть рассмотрено комиссией не более чем в 3дневный срок со дня его поступления. С учетом сложности разрешаемого конфликта срок рассмотрения может быть увеличен до 5 дней.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3.3. При голосовании каждый член комиссии имеет один голос. Член Комиссии может проголосовать «за», «против» или «воздержаться». 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3.4. Решение комиссии принимается открытым голосованием, простым большинством голосов от общего числа присутствующих членов комиссии, подписывается председателем и секретарем. В случае равенства голосов председатель комиссии имеет решающий голос. Протоколы хранятся в ЧОУ ДПО «Аттестационный учебный центр «Профессионал» в течение 3 лет.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>3.5. Комиссия независима в своей деятельности, при принятии решения руководствуется только действующими нормативными актами, а также нормами морали и нравственности.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3.6. Комиссия до принятия решения имеет право провести профилактические мероприятия, направленные на урегулирование конфликта путем примирения сторон.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3.7. Решение является обязательным для всех участников образовательных отношений в организации и подлежит исполнению в сроки, предусмотренные указанным решением.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3.8. Решение комиссии может быть обжаловано в установленном законодательством Российской Федерации порядке.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3.9. По требованию одной из сторон конфликта решение комиссии может быть выдано ему в письменном виде.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3.10. Члены комиссии не имеют права разглашать сведения, ставшие им известными в процессе осуществления своих полномочий по разрешению конфликтов.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3.11. Члены комиссии имеют право запрашивать дополнительную информацию, материалы для проведения изучения вопроса.</w:t>
      </w:r>
    </w:p>
    <w:p w:rsidR="003603D1" w:rsidRPr="00E42075" w:rsidRDefault="003603D1" w:rsidP="003603D1">
      <w:pPr>
        <w:tabs>
          <w:tab w:val="left" w:pos="1129"/>
        </w:tabs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 3.12. Члены комиссии обязаны: - присутствовать на всех заседаниях комиссии; - принимать активное участие в деятельности комиссии; - принимать участие в голосовании при принятии решения по существу поданного заявления.</w:t>
      </w:r>
    </w:p>
    <w:p w:rsidR="0058525A" w:rsidRPr="008E49FD" w:rsidRDefault="0058525A" w:rsidP="003603D1">
      <w:pPr>
        <w:rPr>
          <w:rFonts w:ascii="Times New Roman" w:hAnsi="Times New Roman" w:cs="Times New Roman"/>
          <w:sz w:val="24"/>
          <w:szCs w:val="24"/>
        </w:rPr>
      </w:pPr>
    </w:p>
    <w:p w:rsidR="0058525A" w:rsidRPr="008E49FD" w:rsidRDefault="003603D1" w:rsidP="003603D1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ab/>
      </w:r>
      <w:r w:rsidRPr="00E42075"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 </w:t>
      </w:r>
    </w:p>
    <w:p w:rsidR="003603D1" w:rsidRPr="0058525A" w:rsidRDefault="003603D1" w:rsidP="003603D1">
      <w:pPr>
        <w:tabs>
          <w:tab w:val="left" w:pos="2385"/>
        </w:tabs>
        <w:rPr>
          <w:rFonts w:ascii="Times New Roman" w:hAnsi="Times New Roman" w:cs="Times New Roman"/>
          <w:b/>
          <w:sz w:val="24"/>
          <w:szCs w:val="24"/>
        </w:rPr>
      </w:pPr>
      <w:r w:rsidRPr="00E42075">
        <w:rPr>
          <w:rFonts w:ascii="Times New Roman" w:hAnsi="Times New Roman" w:cs="Times New Roman"/>
          <w:sz w:val="24"/>
          <w:szCs w:val="24"/>
        </w:rPr>
        <w:t xml:space="preserve">4.1. Настоящее положение вводится в действие с момента утверждения руководителем </w:t>
      </w:r>
      <w:r w:rsidR="00C5782E" w:rsidRPr="00E42075">
        <w:rPr>
          <w:rFonts w:ascii="Times New Roman" w:hAnsi="Times New Roman" w:cs="Times New Roman"/>
          <w:sz w:val="24"/>
          <w:szCs w:val="24"/>
        </w:rPr>
        <w:t>ЧОУ ДПО «Аттестационный учебный центр «Профессионал»</w:t>
      </w:r>
    </w:p>
    <w:sectPr w:rsidR="003603D1" w:rsidRPr="0058525A" w:rsidSect="004E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7C"/>
    <w:multiLevelType w:val="hybridMultilevel"/>
    <w:tmpl w:val="F794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D1"/>
    <w:rsid w:val="00282BFB"/>
    <w:rsid w:val="003603D1"/>
    <w:rsid w:val="004E0FA8"/>
    <w:rsid w:val="0058525A"/>
    <w:rsid w:val="007B0A45"/>
    <w:rsid w:val="008400EC"/>
    <w:rsid w:val="008558D5"/>
    <w:rsid w:val="008E49FD"/>
    <w:rsid w:val="00AA5DB9"/>
    <w:rsid w:val="00AB7F72"/>
    <w:rsid w:val="00AC69DF"/>
    <w:rsid w:val="00C5782E"/>
    <w:rsid w:val="00E4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моя)</dc:creator>
  <cp:keywords/>
  <dc:description/>
  <cp:lastModifiedBy>Леонидыч</cp:lastModifiedBy>
  <cp:revision>12</cp:revision>
  <cp:lastPrinted>2020-03-11T10:34:00Z</cp:lastPrinted>
  <dcterms:created xsi:type="dcterms:W3CDTF">2020-03-10T15:41:00Z</dcterms:created>
  <dcterms:modified xsi:type="dcterms:W3CDTF">2020-03-11T10:35:00Z</dcterms:modified>
</cp:coreProperties>
</file>